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OF APPLIED ARTS </w:t>
            </w:r>
            <w:smartTag w:uri="urn:schemas-microsoft-com:office:smarttags" w:element="stockticker">
              <w:r w:rsidRPr="0047369D">
                <w:rPr>
                  <w:rFonts w:ascii="Franklin Gothic Book" w:hAnsi="Franklin Gothic Book"/>
                  <w:b/>
                  <w:sz w:val="22"/>
                  <w:szCs w:val="22"/>
                  <w:lang w:val="en-GB"/>
                </w:rPr>
                <w:t>AND</w:t>
              </w:r>
            </w:smartTag>
            <w:r w:rsidRPr="0047369D">
              <w:rPr>
                <w:rFonts w:ascii="Franklin Gothic Book" w:hAnsi="Franklin Gothic Book"/>
                <w:b/>
                <w:sz w:val="22"/>
                <w:szCs w:val="22"/>
                <w:lang w:val="en-GB"/>
              </w:rPr>
              <w:t xml:space="preserve">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93542E">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11F/</w:t>
            </w:r>
            <w:r w:rsidRPr="0047369D">
              <w:rPr>
                <w:rFonts w:ascii="Franklin Gothic Book" w:hAnsi="Franklin Gothic Book"/>
                <w:sz w:val="22"/>
                <w:szCs w:val="22"/>
                <w:lang w:val="en-GB"/>
              </w:rPr>
              <w:t>12</w:t>
            </w:r>
            <w:r w:rsidR="0093542E">
              <w:rPr>
                <w:rFonts w:ascii="Franklin Gothic Book" w:hAnsi="Franklin Gothic Book"/>
                <w:sz w:val="22"/>
                <w:szCs w:val="22"/>
                <w:lang w:val="en-GB"/>
              </w:rPr>
              <w:t>W</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June 2011</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Sep</w:t>
            </w:r>
            <w:r w:rsidR="00BF5309" w:rsidRPr="0047369D">
              <w:rPr>
                <w:rFonts w:ascii="Franklin Gothic Book" w:hAnsi="Franklin Gothic Book"/>
                <w:sz w:val="22"/>
                <w:szCs w:val="22"/>
              </w:rPr>
              <w:t>t</w:t>
            </w:r>
            <w:r w:rsidRPr="0047369D">
              <w:rPr>
                <w:rFonts w:ascii="Franklin Gothic Book" w:hAnsi="Franklin Gothic Book"/>
                <w:sz w:val="22"/>
                <w:szCs w:val="22"/>
              </w:rPr>
              <w:t xml:space="preserve"> 2010</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7F0A33" w:rsidP="00AB5277">
            <w:pPr>
              <w:jc w:val="center"/>
              <w:rPr>
                <w:rFonts w:ascii="Franklin Gothic Book" w:hAnsi="Franklin Gothic Book"/>
                <w:sz w:val="22"/>
                <w:szCs w:val="22"/>
              </w:rPr>
            </w:pPr>
            <w:r w:rsidRPr="0047369D">
              <w:rPr>
                <w:rFonts w:ascii="Franklin Gothic Book" w:hAnsi="Franklin Gothic Book"/>
                <w:sz w:val="22"/>
                <w:szCs w:val="22"/>
              </w:rPr>
              <w:t>“</w:t>
            </w:r>
            <w:smartTag w:uri="urn:schemas-microsoft-com:office:smarttags" w:element="PersonName">
              <w:r w:rsidRPr="0047369D">
                <w:rPr>
                  <w:rFonts w:ascii="Franklin Gothic Book" w:hAnsi="Franklin Gothic Book"/>
                  <w:sz w:val="22"/>
                  <w:szCs w:val="22"/>
                </w:rPr>
                <w:t>Angelique Lemay</w:t>
              </w:r>
            </w:smartTag>
            <w:r w:rsidRPr="0047369D">
              <w:rPr>
                <w:rFonts w:ascii="Franklin Gothic Book" w:hAnsi="Franklin Gothic Book"/>
                <w:sz w:val="22"/>
                <w:szCs w:val="22"/>
              </w:rPr>
              <w:t>”</w:t>
            </w:r>
          </w:p>
        </w:tc>
        <w:tc>
          <w:tcPr>
            <w:tcW w:w="1710" w:type="dxa"/>
          </w:tcPr>
          <w:p w:rsidR="00D1300B" w:rsidRPr="0047369D" w:rsidRDefault="000340C3">
            <w:pPr>
              <w:rPr>
                <w:rFonts w:ascii="Franklin Gothic Book" w:hAnsi="Franklin Gothic Book"/>
                <w:sz w:val="22"/>
                <w:szCs w:val="22"/>
              </w:rPr>
            </w:pPr>
            <w:r>
              <w:rPr>
                <w:rFonts w:ascii="Franklin Gothic Book" w:hAnsi="Franklin Gothic Book"/>
                <w:sz w:val="22"/>
                <w:szCs w:val="22"/>
              </w:rPr>
              <w:t>June, 2011</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3D0B70">
            <w:pPr>
              <w:pStyle w:val="Heading2"/>
              <w:rPr>
                <w:rFonts w:ascii="Franklin Gothic Book" w:hAnsi="Franklin Gothic Book"/>
                <w:sz w:val="22"/>
                <w:szCs w:val="22"/>
                <w:lang w:val="en-US"/>
              </w:rPr>
            </w:pPr>
            <w:r w:rsidRPr="0047369D">
              <w:rPr>
                <w:rFonts w:ascii="Franklin Gothic Book" w:hAnsi="Franklin Gothic Book"/>
                <w:sz w:val="22"/>
                <w:szCs w:val="22"/>
                <w:lang w:val="en-US"/>
              </w:rPr>
              <w:t>CHAIR</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Copyright ©</w:t>
            </w:r>
            <w:r w:rsidR="00E25868" w:rsidRPr="0047369D">
              <w:rPr>
                <w:rFonts w:ascii="Franklin Gothic Book" w:hAnsi="Franklin Gothic Book"/>
                <w:sz w:val="22"/>
                <w:szCs w:val="22"/>
              </w:rPr>
              <w:t>20</w:t>
            </w:r>
            <w:r w:rsidR="00B75AE4" w:rsidRPr="0047369D">
              <w:rPr>
                <w:rFonts w:ascii="Franklin Gothic Book" w:hAnsi="Franklin Gothic Book"/>
                <w:sz w:val="22"/>
                <w:szCs w:val="22"/>
              </w:rPr>
              <w:t>11</w:t>
            </w:r>
            <w:r w:rsidRPr="0047369D">
              <w:rPr>
                <w:rFonts w:ascii="Franklin Gothic Book" w:hAnsi="Franklin Gothic Book"/>
                <w:sz w:val="22"/>
                <w:szCs w:val="22"/>
              </w:rPr>
              <w:t xml:space="preserve"> </w:t>
            </w:r>
            <w:proofErr w:type="gramStart"/>
            <w:r w:rsidRPr="0047369D">
              <w:rPr>
                <w:rFonts w:ascii="Franklin Gothic Book" w:hAnsi="Franklin Gothic Book"/>
                <w:sz w:val="22"/>
                <w:szCs w:val="22"/>
              </w:rPr>
              <w:t>The</w:t>
            </w:r>
            <w:proofErr w:type="gramEnd"/>
            <w:r w:rsidRPr="0047369D">
              <w:rPr>
                <w:rFonts w:ascii="Franklin Gothic Book" w:hAnsi="Franklin Gothic Book"/>
                <w:sz w:val="22"/>
                <w:szCs w:val="22"/>
              </w:rPr>
              <w:t xml:space="preserve"> Sault College of Applied Arts &amp; Technology</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of Applied Arts &amp; Technology is prohibited.</w:t>
            </w:r>
          </w:p>
        </w:tc>
      </w:tr>
      <w:tr w:rsidR="00D1300B" w:rsidRPr="0047369D" w:rsidTr="00D95AF1">
        <w:trPr>
          <w:cantSplit/>
        </w:trPr>
        <w:tc>
          <w:tcPr>
            <w:tcW w:w="9630" w:type="dxa"/>
            <w:gridSpan w:val="5"/>
          </w:tcPr>
          <w:p w:rsidR="00D1300B" w:rsidRPr="0047369D" w:rsidRDefault="00D1300B" w:rsidP="00A55EF9">
            <w:pPr>
              <w:pStyle w:val="Heading2"/>
              <w:tabs>
                <w:tab w:val="center" w:pos="4560"/>
              </w:tabs>
              <w:rPr>
                <w:rFonts w:ascii="Franklin Gothic Book" w:hAnsi="Franklin Gothic Book"/>
                <w:b w:val="0"/>
                <w:sz w:val="22"/>
                <w:szCs w:val="22"/>
              </w:rPr>
            </w:pPr>
            <w:r w:rsidRPr="0047369D">
              <w:rPr>
                <w:rFonts w:ascii="Franklin Gothic Book" w:hAnsi="Franklin Gothic Book"/>
                <w:b w:val="0"/>
                <w:i/>
                <w:sz w:val="22"/>
                <w:szCs w:val="22"/>
              </w:rPr>
              <w:t xml:space="preserve">For additional information, please contact </w:t>
            </w:r>
            <w:smartTag w:uri="urn:schemas-microsoft-com:office:smarttags" w:element="PersonName">
              <w:r w:rsidR="00A55EF9" w:rsidRPr="0047369D">
                <w:rPr>
                  <w:rFonts w:ascii="Franklin Gothic Book" w:hAnsi="Franklin Gothic Book"/>
                  <w:b w:val="0"/>
                  <w:i/>
                  <w:sz w:val="22"/>
                  <w:szCs w:val="22"/>
                </w:rPr>
                <w:t>Angelique Lemay</w:t>
              </w:r>
            </w:smartTag>
            <w:r w:rsidR="003D0B70" w:rsidRPr="0047369D">
              <w:rPr>
                <w:rFonts w:ascii="Franklin Gothic Book" w:hAnsi="Franklin Gothic Book"/>
                <w:b w:val="0"/>
                <w:i/>
                <w:sz w:val="22"/>
                <w:szCs w:val="22"/>
              </w:rPr>
              <w:t>, Chair</w:t>
            </w:r>
            <w:r w:rsidR="00A55EF9" w:rsidRPr="0047369D">
              <w:rPr>
                <w:rFonts w:ascii="Franklin Gothic Book" w:hAnsi="Franklin Gothic Book"/>
                <w:b w:val="0"/>
                <w:i/>
                <w:sz w:val="22"/>
                <w:szCs w:val="22"/>
              </w:rPr>
              <w:t>, Community Services</w:t>
            </w: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 xml:space="preserve">School of </w:t>
            </w:r>
            <w:r w:rsidR="00A55EF9" w:rsidRPr="0047369D">
              <w:rPr>
                <w:rFonts w:ascii="Franklin Gothic Book" w:hAnsi="Franklin Gothic Book"/>
                <w:i/>
                <w:sz w:val="22"/>
                <w:szCs w:val="22"/>
                <w:lang w:val="en-GB"/>
              </w:rPr>
              <w:t>Health and Community Services</w:t>
            </w: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47369D">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8"/>
          <w:headerReference w:type="default" r:id="rId9"/>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as rhetorical modes,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proofErr w:type="spellStart"/>
      <w:r w:rsidRPr="00F514BD">
        <w:rPr>
          <w:rFonts w:ascii="Franklin Gothic Book" w:hAnsi="Franklin Gothic Book" w:cs="Arial"/>
          <w:sz w:val="22"/>
          <w:szCs w:val="22"/>
        </w:rPr>
        <w:t>Practise</w:t>
      </w:r>
      <w:proofErr w:type="spellEnd"/>
      <w:r w:rsidRPr="00F514BD">
        <w:rPr>
          <w:rFonts w:ascii="Franklin Gothic Book" w:hAnsi="Franklin Gothic Book" w:cs="Arial"/>
          <w:sz w:val="22"/>
          <w:szCs w:val="22"/>
        </w:rPr>
        <w:t xml:space="preserve"> grammar fundamentals using available resources as required</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Use electronic and other prewriting techniques to develop and organize ideas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and employ </w:t>
      </w:r>
      <w:r w:rsidR="001D40D5" w:rsidRPr="00F514BD">
        <w:rPr>
          <w:rFonts w:ascii="Franklin Gothic Book" w:hAnsi="Franklin Gothic Book" w:cs="Arial"/>
          <w:sz w:val="22"/>
          <w:szCs w:val="22"/>
        </w:rPr>
        <w:t xml:space="preserve">some </w:t>
      </w:r>
      <w:r w:rsidRPr="00F514BD">
        <w:rPr>
          <w:rFonts w:ascii="Franklin Gothic Book" w:hAnsi="Franklin Gothic Book" w:cs="Arial"/>
          <w:sz w:val="22"/>
          <w:szCs w:val="22"/>
        </w:rPr>
        <w:t xml:space="preserve">rhetorical modes: example, process analysis, comparison/contrast, cause/effect, division/classification, description, definition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Use drafting techniques to compose and revise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Formulate introductory statements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Write clear, concise, grammatically-correct sentences that show variety in style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F514BD">
          <w:rPr>
            <w:rFonts w:ascii="Franklin Gothic Book" w:hAnsi="Franklin Gothic Book" w:cs="Arial"/>
            <w:sz w:val="22"/>
            <w:szCs w:val="22"/>
          </w:rPr>
          <w:t>APA</w:t>
        </w:r>
      </w:smartTag>
      <w:proofErr w:type="spellEnd"/>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D820B7" w:rsidRDefault="00D820B7" w:rsidP="006A7A7B">
      <w:pPr>
        <w:pStyle w:val="ListParagraph"/>
        <w:rPr>
          <w:rFonts w:ascii="Franklin Gothic Book" w:hAnsi="Franklin Gothic Book" w:cs="Arial"/>
          <w:sz w:val="22"/>
          <w:szCs w:val="22"/>
        </w:rPr>
      </w:pPr>
    </w:p>
    <w:p w:rsidR="00BF5309" w:rsidRDefault="00BF5309" w:rsidP="006A7A7B">
      <w:pPr>
        <w:pStyle w:val="ListParagraph"/>
        <w:rPr>
          <w:rFonts w:ascii="Franklin Gothic Book" w:hAnsi="Franklin Gothic Book" w:cs="Arial"/>
          <w:sz w:val="22"/>
          <w:szCs w:val="22"/>
        </w:rPr>
      </w:pPr>
    </w:p>
    <w:p w:rsidR="00BF5309" w:rsidRDefault="00BF5309" w:rsidP="006A7A7B">
      <w:pPr>
        <w:pStyle w:val="ListParagraph"/>
        <w:rPr>
          <w:rFonts w:ascii="Franklin Gothic Book" w:hAnsi="Franklin Gothic Book" w:cs="Arial"/>
          <w:sz w:val="22"/>
          <w:szCs w:val="22"/>
        </w:rPr>
      </w:pPr>
    </w:p>
    <w:p w:rsidR="00BF5309" w:rsidRPr="00F514BD" w:rsidRDefault="00BF5309" w:rsidP="006A7A7B">
      <w:pPr>
        <w:pStyle w:val="ListParagraph"/>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Employ a variety of transitional and analytical language to introduce and elaborate on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0F3886" w:rsidRDefault="00EF193C" w:rsidP="000F3886">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 xml:space="preserve">Expository writing using some of the following: example, process analysis, comparison/contrast, cause/effect, division/classification, description, definition </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Responsive writing (single and/or multi-paragraph formats)</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 xml:space="preserve">Editing skills: Students may be required to work independently on grammar (e.g., CD topics/exercises) </w:t>
      </w:r>
    </w:p>
    <w:p w:rsidR="00EF193C" w:rsidRPr="00F514BD" w:rsidRDefault="00EF193C" w:rsidP="00EF193C">
      <w:pPr>
        <w:ind w:left="360"/>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(bundled together)</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w:t>
      </w:r>
      <w:proofErr w:type="spellStart"/>
      <w:r w:rsidRPr="00F514BD">
        <w:rPr>
          <w:rFonts w:ascii="Franklin Gothic Book" w:hAnsi="Franklin Gothic Book" w:cs="Arial"/>
          <w:sz w:val="22"/>
          <w:szCs w:val="22"/>
        </w:rPr>
        <w:t>Raikes</w:t>
      </w:r>
      <w:proofErr w:type="spellEnd"/>
      <w:r w:rsidRPr="00F514BD">
        <w:rPr>
          <w:rFonts w:ascii="Franklin Gothic Book" w:hAnsi="Franklin Gothic Book" w:cs="Arial"/>
          <w:sz w:val="22"/>
          <w:szCs w:val="22"/>
        </w:rPr>
        <w:t xml:space="preserve">, G. (2010). </w:t>
      </w:r>
      <w:r w:rsidRPr="00F514BD">
        <w:rPr>
          <w:rFonts w:ascii="Franklin Gothic Book" w:hAnsi="Franklin Gothic Book" w:cs="Arial"/>
          <w:i/>
          <w:sz w:val="22"/>
          <w:szCs w:val="22"/>
        </w:rPr>
        <w:t xml:space="preserve">Cites &amp; sources: An </w:t>
      </w:r>
      <w:proofErr w:type="spellStart"/>
      <w:smartTag w:uri="urn:schemas-microsoft-com:office:smarttags" w:element="stockticker">
        <w:r w:rsidRPr="00F514BD">
          <w:rPr>
            <w:rFonts w:ascii="Franklin Gothic Book" w:hAnsi="Franklin Gothic Book" w:cs="Arial"/>
            <w:i/>
            <w:sz w:val="22"/>
            <w:szCs w:val="22"/>
          </w:rPr>
          <w:t>APA</w:t>
        </w:r>
      </w:smartTag>
      <w:proofErr w:type="spellEnd"/>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2D5A90">
        <w:rPr>
          <w:rFonts w:ascii="Franklin Gothic Book" w:hAnsi="Franklin Gothic Book" w:cs="Arial"/>
          <w:sz w:val="22"/>
          <w:szCs w:val="22"/>
        </w:rPr>
        <w:t>R</w:t>
      </w:r>
      <w:r w:rsidR="007064A6">
        <w:rPr>
          <w:rFonts w:ascii="Franklin Gothic Book" w:hAnsi="Franklin Gothic Book" w:cs="Arial"/>
          <w:sz w:val="22"/>
          <w:szCs w:val="22"/>
        </w:rPr>
        <w:t xml:space="preserve">evised </w:t>
      </w:r>
      <w:r w:rsidR="002D5A90">
        <w:rPr>
          <w:rFonts w:ascii="Franklin Gothic Book" w:hAnsi="Franklin Gothic Book" w:cs="Arial"/>
          <w:sz w:val="22"/>
          <w:szCs w:val="22"/>
        </w:rPr>
        <w:t>3rd</w:t>
      </w:r>
      <w:r w:rsidRPr="00F514BD">
        <w:rPr>
          <w:rFonts w:ascii="Franklin Gothic Book" w:hAnsi="Franklin Gothic Book" w:cs="Arial"/>
          <w:sz w:val="22"/>
          <w:szCs w:val="22"/>
        </w:rPr>
        <w:t xml:space="preserve"> </w:t>
      </w:r>
      <w:proofErr w:type="gramStart"/>
      <w:r w:rsidRPr="00F514BD">
        <w:rPr>
          <w:rFonts w:ascii="Franklin Gothic Book" w:hAnsi="Franklin Gothic Book" w:cs="Arial"/>
          <w:sz w:val="22"/>
          <w:szCs w:val="22"/>
        </w:rPr>
        <w:t>ed</w:t>
      </w:r>
      <w:proofErr w:type="gramEnd"/>
      <w:r w:rsidRPr="00F514BD">
        <w:rPr>
          <w:rFonts w:ascii="Franklin Gothic Book" w:hAnsi="Franklin Gothic Book" w:cs="Arial"/>
          <w:sz w:val="22"/>
          <w:szCs w:val="22"/>
        </w:rPr>
        <w:t xml:space="preserve">.).Toronto: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xml:space="preserve">, J., &amp; Connelly, R. (2003). </w:t>
      </w:r>
      <w:proofErr w:type="gramStart"/>
      <w:r w:rsidRPr="00F514BD">
        <w:rPr>
          <w:rFonts w:ascii="Franklin Gothic Book" w:hAnsi="Franklin Gothic Book" w:cs="Arial"/>
          <w:sz w:val="22"/>
          <w:szCs w:val="22"/>
        </w:rPr>
        <w:t>Writer’s resources (Version 2.0) [CD-ROM].</w:t>
      </w:r>
      <w:proofErr w:type="gramEnd"/>
      <w:r w:rsidRPr="00F514BD">
        <w:rPr>
          <w:rFonts w:ascii="Franklin Gothic Book" w:hAnsi="Franklin Gothic Book" w:cs="Arial"/>
          <w:sz w:val="22"/>
          <w:szCs w:val="22"/>
        </w:rPr>
        <w:t xml:space="preserve">  Toronto: Thomson </w:t>
      </w:r>
      <w:proofErr w:type="spellStart"/>
      <w:r w:rsidRPr="00F514BD">
        <w:rPr>
          <w:rFonts w:ascii="Franklin Gothic Book" w:hAnsi="Franklin Gothic Book" w:cs="Arial"/>
          <w:sz w:val="22"/>
          <w:szCs w:val="22"/>
        </w:rPr>
        <w:t>Heinle</w:t>
      </w:r>
      <w:proofErr w:type="spellEnd"/>
      <w:r w:rsidRPr="00F514BD">
        <w:rPr>
          <w:rFonts w:ascii="Franklin Gothic Book" w:hAnsi="Franklin Gothic Book" w:cs="Arial"/>
          <w:sz w:val="22"/>
          <w:szCs w:val="22"/>
        </w:rPr>
        <w:t xml:space="preserve">. </w:t>
      </w:r>
    </w:p>
    <w:p w:rsidR="00076A51" w:rsidRPr="00F514BD" w:rsidRDefault="00076A51" w:rsidP="00076A51">
      <w:pPr>
        <w:ind w:left="992" w:hanging="992"/>
        <w:rPr>
          <w:rFonts w:ascii="Franklin Gothic Book" w:hAnsi="Franklin Gothic Book" w:cs="Arial"/>
          <w:sz w:val="22"/>
          <w:szCs w:val="22"/>
        </w:rPr>
      </w:pPr>
    </w:p>
    <w:p w:rsidR="00EF193C" w:rsidRPr="00F514BD" w:rsidRDefault="00EF193C" w:rsidP="000F3886">
      <w:pPr>
        <w:tabs>
          <w:tab w:val="left" w:pos="360"/>
        </w:tabs>
        <w:rPr>
          <w:rFonts w:ascii="Franklin Gothic Book" w:hAnsi="Franklin Gothic Book" w:cs="Arial"/>
          <w:sz w:val="22"/>
          <w:szCs w:val="22"/>
          <w:u w:val="single"/>
        </w:rPr>
      </w:pPr>
      <w:r w:rsidRPr="00F514BD">
        <w:rPr>
          <w:rFonts w:ascii="Franklin Gothic Book" w:hAnsi="Franklin Gothic Book" w:cs="Arial"/>
          <w:sz w:val="22"/>
          <w:szCs w:val="22"/>
        </w:rPr>
        <w:tab/>
      </w:r>
      <w:r w:rsidRPr="00F514BD">
        <w:rPr>
          <w:rFonts w:ascii="Franklin Gothic Book" w:hAnsi="Franklin Gothic Book" w:cs="Arial"/>
          <w:sz w:val="22"/>
          <w:szCs w:val="22"/>
          <w:u w:val="single"/>
        </w:rPr>
        <w:t>Additional:</w:t>
      </w:r>
    </w:p>
    <w:p w:rsidR="00EF193C" w:rsidRPr="00F514BD" w:rsidRDefault="00EF193C" w:rsidP="00EF193C">
      <w:pPr>
        <w:tabs>
          <w:tab w:val="left" w:pos="426"/>
        </w:tabs>
        <w:rPr>
          <w:rFonts w:ascii="Franklin Gothic Book" w:hAnsi="Franklin Gothic Book" w:cs="Arial"/>
          <w:sz w:val="22"/>
          <w:szCs w:val="22"/>
        </w:rPr>
      </w:pP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F514BD">
        <w:rPr>
          <w:rFonts w:ascii="Franklin Gothic Book" w:hAnsi="Franklin Gothic Book" w:cs="Arial"/>
          <w:sz w:val="22"/>
          <w:szCs w:val="22"/>
        </w:rPr>
        <w:t xml:space="preserve">Language and Communication Guidelines provided by professor. </w:t>
      </w:r>
    </w:p>
    <w:p w:rsidR="00573D2A" w:rsidRPr="00F514BD" w:rsidRDefault="00EF193C" w:rsidP="00EF193C">
      <w:pPr>
        <w:pStyle w:val="ListParagraph"/>
        <w:numPr>
          <w:ilvl w:val="0"/>
          <w:numId w:val="29"/>
        </w:numPr>
        <w:spacing w:line="480" w:lineRule="auto"/>
        <w:rPr>
          <w:rFonts w:ascii="Franklin Gothic Book" w:hAnsi="Franklin Gothic Book" w:cs="Arial"/>
          <w:sz w:val="22"/>
          <w:szCs w:val="22"/>
        </w:rPr>
      </w:pPr>
      <w:proofErr w:type="spellStart"/>
      <w:smartTag w:uri="urn:schemas-microsoft-com:office:smarttags" w:element="stockticker">
        <w:r w:rsidRPr="00F514BD">
          <w:rPr>
            <w:rFonts w:ascii="Franklin Gothic Book" w:hAnsi="Franklin Gothic Book" w:cs="Arial"/>
            <w:sz w:val="22"/>
            <w:szCs w:val="22"/>
          </w:rPr>
          <w:t>LMS</w:t>
        </w:r>
      </w:smartTag>
      <w:proofErr w:type="spellEnd"/>
      <w:r w:rsidRPr="00F514BD">
        <w:rPr>
          <w:rFonts w:ascii="Franklin Gothic Book" w:hAnsi="Franklin Gothic Book" w:cs="Arial"/>
          <w:sz w:val="22"/>
          <w:szCs w:val="22"/>
        </w:rPr>
        <w:t xml:space="preserve"> resources provided by professor.</w:t>
      </w:r>
    </w:p>
    <w:p w:rsidR="00573D2A" w:rsidRPr="00F514BD" w:rsidRDefault="00573D2A"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lastRenderedPageBreak/>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 xml:space="preserve">All </w:t>
      </w:r>
      <w:r w:rsidR="006C0318" w:rsidRPr="00F514BD">
        <w:rPr>
          <w:rFonts w:ascii="Franklin Gothic Book" w:hAnsi="Franklin Gothic Book" w:cs="Arial"/>
          <w:sz w:val="22"/>
          <w:szCs w:val="22"/>
        </w:rPr>
        <w:t xml:space="preserve">expository </w:t>
      </w:r>
      <w:r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Pr="00F514BD">
        <w:rPr>
          <w:rFonts w:ascii="Franklin Gothic Book" w:hAnsi="Franklin Gothic Book" w:cs="Arial"/>
          <w:sz w:val="22"/>
          <w:szCs w:val="22"/>
        </w:rPr>
        <w:t>and can include research</w:t>
      </w:r>
      <w:r w:rsidR="0019014F" w:rsidRPr="00F514BD">
        <w:rPr>
          <w:rFonts w:ascii="Franklin Gothic Book" w:hAnsi="Franklin Gothic Book" w:cs="Arial"/>
          <w:sz w:val="22"/>
          <w:szCs w:val="22"/>
        </w:rPr>
        <w:t xml:space="preserve"> and documentation</w:t>
      </w:r>
      <w:r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2"/>
        <w:gridCol w:w="1710"/>
      </w:tblGrid>
      <w:tr w:rsidR="008D47F5" w:rsidRPr="00F514BD" w:rsidTr="000F3886">
        <w:tc>
          <w:tcPr>
            <w:tcW w:w="6882" w:type="dxa"/>
          </w:tcPr>
          <w:p w:rsidR="00F5605F" w:rsidRPr="00F514BD" w:rsidRDefault="00F5605F" w:rsidP="009811B1">
            <w:pPr>
              <w:pStyle w:val="ListParagraph"/>
              <w:numPr>
                <w:ilvl w:val="0"/>
                <w:numId w:val="32"/>
              </w:numPr>
              <w:ind w:left="384"/>
              <w:rPr>
                <w:rFonts w:ascii="Franklin Gothic Book" w:hAnsi="Franklin Gothic Book" w:cs="Arial"/>
                <w:sz w:val="22"/>
                <w:szCs w:val="22"/>
              </w:rPr>
            </w:pPr>
            <w:r w:rsidRPr="00F514BD">
              <w:rPr>
                <w:rFonts w:ascii="Franklin Gothic Book" w:hAnsi="Franklin Gothic Book" w:cs="Arial"/>
                <w:sz w:val="22"/>
                <w:szCs w:val="22"/>
              </w:rPr>
              <w:t>Expository p</w:t>
            </w:r>
            <w:r w:rsidR="008D47F5" w:rsidRPr="00F514BD">
              <w:rPr>
                <w:rFonts w:ascii="Franklin Gothic Book" w:hAnsi="Franklin Gothic Book" w:cs="Arial"/>
                <w:sz w:val="22"/>
                <w:szCs w:val="22"/>
              </w:rPr>
              <w:t>aragraph writing</w:t>
            </w:r>
            <w:r w:rsidRPr="00F514BD">
              <w:rPr>
                <w:rFonts w:ascii="Franklin Gothic Book" w:hAnsi="Franklin Gothic Book" w:cs="Arial"/>
                <w:sz w:val="22"/>
                <w:szCs w:val="22"/>
              </w:rPr>
              <w:t>, with or without research</w:t>
            </w:r>
          </w:p>
          <w:p w:rsidR="008D47F5" w:rsidRPr="00F514BD" w:rsidRDefault="00005BB1" w:rsidP="009811B1">
            <w:pPr>
              <w:pStyle w:val="ListParagraph"/>
              <w:ind w:left="384"/>
              <w:rPr>
                <w:rFonts w:ascii="Franklin Gothic Book" w:hAnsi="Franklin Gothic Book" w:cs="Arial"/>
                <w:sz w:val="22"/>
                <w:szCs w:val="22"/>
              </w:rPr>
            </w:pPr>
            <w:r w:rsidRPr="00F514BD">
              <w:rPr>
                <w:rFonts w:ascii="Franklin Gothic Book" w:hAnsi="Franklin Gothic Book" w:cs="Arial"/>
                <w:sz w:val="22"/>
                <w:szCs w:val="22"/>
              </w:rPr>
              <w:t>(</w:t>
            </w:r>
            <w:r w:rsidR="00F5605F" w:rsidRPr="00F514BD">
              <w:rPr>
                <w:rFonts w:ascii="Franklin Gothic Book" w:hAnsi="Franklin Gothic Book" w:cs="Arial"/>
                <w:sz w:val="22"/>
                <w:szCs w:val="22"/>
              </w:rPr>
              <w:t>academic honesty as 1 topic</w:t>
            </w:r>
            <w:r w:rsidRPr="00F514BD">
              <w:rPr>
                <w:rFonts w:ascii="Franklin Gothic Book" w:hAnsi="Franklin Gothic Book" w:cs="Arial"/>
                <w:sz w:val="22"/>
                <w:szCs w:val="22"/>
              </w:rPr>
              <w:t>)</w:t>
            </w:r>
          </w:p>
        </w:tc>
        <w:tc>
          <w:tcPr>
            <w:tcW w:w="1710" w:type="dxa"/>
          </w:tcPr>
          <w:p w:rsidR="008D47F5" w:rsidRPr="00F514BD" w:rsidRDefault="008D47F5" w:rsidP="00106A65">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r w:rsidR="006C0318" w:rsidRPr="00F514BD">
              <w:rPr>
                <w:rFonts w:ascii="Franklin Gothic Book" w:hAnsi="Franklin Gothic Book" w:cs="Arial"/>
                <w:sz w:val="22"/>
                <w:szCs w:val="22"/>
              </w:rPr>
              <w:t>30</w:t>
            </w:r>
            <w:r w:rsidR="00106A65">
              <w:rPr>
                <w:rFonts w:ascii="Franklin Gothic Book" w:hAnsi="Franklin Gothic Book" w:cs="Arial"/>
                <w:sz w:val="22"/>
                <w:szCs w:val="22"/>
              </w:rPr>
              <w:t>%</w:t>
            </w:r>
          </w:p>
        </w:tc>
      </w:tr>
      <w:tr w:rsidR="008D47F5" w:rsidRPr="00F514BD" w:rsidTr="000F3886">
        <w:tc>
          <w:tcPr>
            <w:tcW w:w="6882" w:type="dxa"/>
          </w:tcPr>
          <w:p w:rsidR="0019014F" w:rsidRPr="008A370E" w:rsidRDefault="008D47F5" w:rsidP="008A370E">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p>
          <w:p w:rsidR="008D47F5" w:rsidRDefault="0019014F" w:rsidP="008A370E">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Default="008A370E" w:rsidP="008A370E">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8A370E" w:rsidRDefault="008A370E" w:rsidP="008A370E">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Final exam (in-class research paragraph(s))</w:t>
            </w:r>
          </w:p>
          <w:p w:rsidR="008A370E" w:rsidRPr="008A370E" w:rsidRDefault="008A370E" w:rsidP="00106A65">
            <w:pPr>
              <w:pStyle w:val="ListParagraph"/>
              <w:ind w:left="389"/>
              <w:rPr>
                <w:rFonts w:ascii="Franklin Gothic Book" w:hAnsi="Franklin Gothic Book" w:cs="Arial"/>
                <w:sz w:val="22"/>
                <w:szCs w:val="22"/>
              </w:rPr>
            </w:pPr>
            <w:r>
              <w:rPr>
                <w:rFonts w:ascii="Franklin Gothic Book" w:hAnsi="Franklin Gothic Book" w:cs="Arial"/>
                <w:sz w:val="22"/>
                <w:szCs w:val="22"/>
              </w:rPr>
              <w:t xml:space="preserve">                                                                                                           </w:t>
            </w:r>
          </w:p>
        </w:tc>
        <w:tc>
          <w:tcPr>
            <w:tcW w:w="1710" w:type="dxa"/>
          </w:tcPr>
          <w:p w:rsidR="00005BB1" w:rsidRPr="00F514BD" w:rsidRDefault="008D47F5" w:rsidP="00106A65">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r w:rsidR="00F5605F" w:rsidRPr="00F514BD">
              <w:rPr>
                <w:rFonts w:ascii="Franklin Gothic Book" w:hAnsi="Franklin Gothic Book" w:cs="Arial"/>
                <w:sz w:val="22"/>
                <w:szCs w:val="22"/>
              </w:rPr>
              <w:t>25</w:t>
            </w:r>
            <w:r w:rsidR="00106A65">
              <w:rPr>
                <w:rFonts w:ascii="Franklin Gothic Book" w:hAnsi="Franklin Gothic Book" w:cs="Arial"/>
                <w:sz w:val="22"/>
                <w:szCs w:val="22"/>
              </w:rPr>
              <w:t>%</w:t>
            </w:r>
          </w:p>
          <w:p w:rsidR="00005BB1" w:rsidRDefault="00F514BD" w:rsidP="00106A65">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005BB1"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106A65">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106A65">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106A65">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br/>
      </w:r>
      <w:r w:rsidR="00772523" w:rsidRPr="00772523">
        <w:rPr>
          <w:rFonts w:ascii="Franklin Gothic Book" w:hAnsi="Franklin Gothic Book" w:cs="Arial"/>
          <w:sz w:val="22"/>
          <w:szCs w:val="22"/>
          <w:u w:val="single"/>
        </w:rPr>
        <w:t xml:space="preserve">Notes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any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The College subscribes to </w:t>
      </w:r>
      <w:proofErr w:type="spellStart"/>
      <w:r w:rsidRPr="00F514BD">
        <w:rPr>
          <w:rFonts w:ascii="Franklin Gothic Book" w:hAnsi="Franklin Gothic Book" w:cs="Arial"/>
          <w:sz w:val="22"/>
          <w:szCs w:val="22"/>
        </w:rPr>
        <w:t>SafeAssign</w:t>
      </w:r>
      <w:proofErr w:type="spellEnd"/>
      <w:r w:rsidRPr="00F514BD">
        <w:rPr>
          <w:rFonts w:ascii="Franklin Gothic Book" w:hAnsi="Franklin Gothic Book" w:cs="Arial"/>
          <w:sz w:val="22"/>
          <w:szCs w:val="22"/>
        </w:rPr>
        <w:t xml:space="preserve"> and supports its use as a means of ensuring academic integrity.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4286"/>
        <w:gridCol w:w="3269"/>
      </w:tblGrid>
      <w:tr w:rsidR="00DD0DF4" w:rsidRPr="00F514BD" w:rsidTr="00FC2890">
        <w:trPr>
          <w:cantSplit/>
        </w:trPr>
        <w:tc>
          <w:tcPr>
            <w:tcW w:w="1559" w:type="dxa"/>
            <w:tcBorders>
              <w:top w:val="nil"/>
              <w:left w:val="nil"/>
              <w:bottom w:val="nil"/>
              <w:right w:val="nil"/>
            </w:tcBorders>
          </w:tcPr>
          <w:p w:rsidR="00DD0DF4" w:rsidRPr="00AC579E" w:rsidRDefault="00DD0DF4" w:rsidP="00FC2890">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FC2890">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FC2890">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FC2890">
        <w:trPr>
          <w:cantSplit/>
        </w:trPr>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FC2890">
        <w:trPr>
          <w:cantSplit/>
        </w:trPr>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FC2890">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FC2890">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AB733D" w:rsidRDefault="00B57B2E" w:rsidP="00B57B2E">
      <w:pPr>
        <w:ind w:left="720"/>
        <w:rPr>
          <w:rFonts w:ascii="Franklin Gothic Book" w:hAnsi="Franklin Gothic Book" w:cs="Arial"/>
          <w:sz w:val="22"/>
          <w:szCs w:val="22"/>
        </w:rPr>
      </w:pPr>
      <w:r>
        <w:rPr>
          <w:rFonts w:ascii="Franklin Gothic Book" w:hAnsi="Franklin Gothic Book" w:cs="Arial"/>
          <w:sz w:val="22"/>
          <w:szCs w:val="22"/>
        </w:rPr>
        <w:lastRenderedPageBreak/>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AC579E" w:rsidRPr="00F514BD" w:rsidRDefault="00AC579E" w:rsidP="00DD0DF4">
      <w:pPr>
        <w:rPr>
          <w:rFonts w:ascii="Franklin Gothic Book" w:hAnsi="Franklin Gothic Book" w:cs="Arial"/>
          <w:sz w:val="22"/>
          <w:szCs w:val="22"/>
        </w:rPr>
      </w:pPr>
    </w:p>
    <w:p w:rsidR="00DD0DF4" w:rsidRPr="00F514BD" w:rsidRDefault="00DD0DF4" w:rsidP="000F3886">
      <w:pPr>
        <w:pStyle w:val="ListParagraph"/>
        <w:numPr>
          <w:ilvl w:val="0"/>
          <w:numId w:val="20"/>
        </w:numPr>
        <w:tabs>
          <w:tab w:val="left" w:pos="360"/>
        </w:tabs>
        <w:rPr>
          <w:rFonts w:ascii="Franklin Gothic Book" w:hAnsi="Franklin Gothic Book" w:cs="Arial"/>
          <w:b/>
          <w:sz w:val="22"/>
          <w:szCs w:val="22"/>
        </w:rPr>
      </w:pPr>
      <w:r w:rsidRPr="00F514BD">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6A51" w:rsidRPr="005951BA" w:rsidRDefault="00076A51" w:rsidP="000F3886">
      <w:pPr>
        <w:pStyle w:val="Heading2"/>
        <w:spacing w:before="200"/>
        <w:ind w:left="360"/>
        <w:contextualSpacing/>
        <w:jc w:val="left"/>
        <w:rPr>
          <w:rFonts w:ascii="Franklin Gothic Book" w:hAnsi="Franklin Gothic Book"/>
          <w:color w:val="4F81BD"/>
          <w:sz w:val="22"/>
          <w:szCs w:val="22"/>
          <w:u w:val="single"/>
        </w:rPr>
      </w:pPr>
      <w:r w:rsidRPr="005951BA">
        <w:rPr>
          <w:rFonts w:ascii="Franklin Gothic Book" w:hAnsi="Franklin Gothic Book"/>
          <w:b w:val="0"/>
          <w:sz w:val="22"/>
          <w:szCs w:val="22"/>
          <w:u w:val="single"/>
        </w:rPr>
        <w:t>Plagiarism</w:t>
      </w:r>
      <w:r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76A51" w:rsidRPr="005951BA" w:rsidRDefault="00076A51" w:rsidP="000F3886">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076A51" w:rsidRPr="006C7C01" w:rsidRDefault="00076A51" w:rsidP="000F3886">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005BB1" w:rsidRPr="00F514BD" w:rsidRDefault="00005BB1" w:rsidP="00005BB1">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DD0DF4" w:rsidRPr="00F514BD" w:rsidRDefault="00DD0DF4" w:rsidP="00DD0DF4">
      <w:pPr>
        <w:tabs>
          <w:tab w:val="left" w:pos="426"/>
        </w:tabs>
        <w:rPr>
          <w:rFonts w:ascii="Franklin Gothic Book" w:hAnsi="Franklin Gothic Book" w:cs="Arial"/>
          <w:b/>
          <w:sz w:val="22"/>
          <w:szCs w:val="22"/>
        </w:rPr>
      </w:pPr>
      <w:smartTag w:uri="urn:schemas-microsoft-com:office:smarttags" w:element="stockticker">
        <w:r w:rsidRPr="00F514BD">
          <w:rPr>
            <w:rFonts w:ascii="Franklin Gothic Book" w:hAnsi="Franklin Gothic Book" w:cs="Arial"/>
            <w:b/>
            <w:sz w:val="22"/>
            <w:szCs w:val="22"/>
          </w:rPr>
          <w:t>VII</w:t>
        </w:r>
      </w:smartTag>
      <w:r w:rsidRPr="00F514BD">
        <w:rPr>
          <w:rFonts w:ascii="Franklin Gothic Book" w:hAnsi="Franklin Gothic Book" w:cs="Arial"/>
          <w:b/>
          <w:sz w:val="22"/>
          <w:szCs w:val="22"/>
        </w:rPr>
        <w:t>.</w:t>
      </w:r>
      <w:r w:rsidRPr="00F514BD">
        <w:rPr>
          <w:rFonts w:ascii="Franklin Gothic Book" w:hAnsi="Franklin Gothic Book" w:cs="Arial"/>
          <w:b/>
          <w:sz w:val="22"/>
          <w:szCs w:val="22"/>
        </w:rPr>
        <w:tab/>
        <w:t>COURSE OUTLINE ADDENDUM:</w:t>
      </w:r>
    </w:p>
    <w:p w:rsidR="00DD0DF4" w:rsidRPr="00F514BD" w:rsidRDefault="00DD0DF4" w:rsidP="00DD0DF4">
      <w:pPr>
        <w:rPr>
          <w:rFonts w:ascii="Franklin Gothic Book" w:hAnsi="Franklin Gothic Book" w:cs="Arial"/>
          <w:sz w:val="22"/>
          <w:szCs w:val="22"/>
        </w:rPr>
      </w:pPr>
    </w:p>
    <w:p w:rsidR="00DD0DF4" w:rsidRPr="008D147F" w:rsidRDefault="00DD0DF4" w:rsidP="0028247D">
      <w:pPr>
        <w:ind w:left="360"/>
        <w:rPr>
          <w:rFonts w:ascii="Franklin Gothic Book" w:hAnsi="Franklin Gothic Book" w:cs="Arial"/>
          <w:sz w:val="22"/>
          <w:szCs w:val="22"/>
        </w:rPr>
      </w:pPr>
      <w:r w:rsidRPr="00F514BD">
        <w:rPr>
          <w:rFonts w:ascii="Franklin Gothic Book" w:hAnsi="Franklin Gothic Book" w:cs="Arial"/>
          <w:sz w:val="22"/>
          <w:szCs w:val="22"/>
        </w:rPr>
        <w:t>The provisions contained in the addendum located on the portal form part of this course outline.</w:t>
      </w:r>
    </w:p>
    <w:sectPr w:rsidR="00DD0DF4" w:rsidRPr="008D147F" w:rsidSect="00AB5277">
      <w:headerReference w:type="default" r:id="rId10"/>
      <w:headerReference w:type="first" r:id="rId11"/>
      <w:pgSz w:w="12240" w:h="15840"/>
      <w:pgMar w:top="1440" w:right="1440" w:bottom="144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A7" w:rsidRDefault="00C17FA7">
      <w:r>
        <w:separator/>
      </w:r>
    </w:p>
  </w:endnote>
  <w:endnote w:type="continuationSeparator" w:id="0">
    <w:p w:rsidR="00C17FA7" w:rsidRDefault="00C17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A7" w:rsidRDefault="00C17FA7">
      <w:r>
        <w:separator/>
      </w:r>
    </w:p>
  </w:footnote>
  <w:footnote w:type="continuationSeparator" w:id="0">
    <w:p w:rsidR="00C17FA7" w:rsidRDefault="00C17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E0C" w:rsidRDefault="00184676">
    <w:pPr>
      <w:pStyle w:val="Header"/>
      <w:framePr w:wrap="around" w:vAnchor="text" w:hAnchor="margin" w:xAlign="center" w:y="1"/>
      <w:rPr>
        <w:rStyle w:val="PageNumber"/>
      </w:rPr>
    </w:pPr>
    <w:r>
      <w:rPr>
        <w:rStyle w:val="PageNumber"/>
      </w:rPr>
      <w:fldChar w:fldCharType="begin"/>
    </w:r>
    <w:r w:rsidR="00576E0C">
      <w:rPr>
        <w:rStyle w:val="PageNumber"/>
      </w:rPr>
      <w:instrText xml:space="preserve">PAGE  </w:instrText>
    </w:r>
    <w:r>
      <w:rPr>
        <w:rStyle w:val="PageNumber"/>
      </w:rPr>
      <w:fldChar w:fldCharType="separate"/>
    </w:r>
    <w:r w:rsidR="00745ADA">
      <w:rPr>
        <w:rStyle w:val="PageNumber"/>
        <w:noProof/>
      </w:rPr>
      <w:t>5</w:t>
    </w:r>
    <w:r>
      <w:rPr>
        <w:rStyle w:val="PageNumber"/>
      </w:rPr>
      <w:fldChar w:fldCharType="end"/>
    </w:r>
  </w:p>
  <w:p w:rsidR="00576E0C" w:rsidRDefault="00576E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E0C" w:rsidRDefault="00184676">
    <w:pPr>
      <w:pStyle w:val="Header"/>
      <w:framePr w:wrap="around" w:vAnchor="text" w:hAnchor="margin" w:xAlign="center" w:y="1"/>
      <w:rPr>
        <w:rStyle w:val="PageNumber"/>
      </w:rPr>
    </w:pPr>
    <w:r>
      <w:rPr>
        <w:rStyle w:val="PageNumber"/>
      </w:rPr>
      <w:fldChar w:fldCharType="begin"/>
    </w:r>
    <w:r w:rsidR="00576E0C">
      <w:rPr>
        <w:rStyle w:val="PageNumber"/>
      </w:rPr>
      <w:instrText xml:space="preserve">PAGE  </w:instrText>
    </w:r>
    <w:r>
      <w:rPr>
        <w:rStyle w:val="PageNumber"/>
      </w:rPr>
      <w:fldChar w:fldCharType="separate"/>
    </w:r>
    <w:r w:rsidR="005206DA">
      <w:rPr>
        <w:rStyle w:val="PageNumber"/>
        <w:noProof/>
      </w:rPr>
      <w:t>2</w:t>
    </w:r>
    <w:r>
      <w:rPr>
        <w:rStyle w:val="PageNumber"/>
      </w:rPr>
      <w:fldChar w:fldCharType="end"/>
    </w:r>
  </w:p>
  <w:p w:rsidR="00576E0C" w:rsidRDefault="00576E0C">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576E0C" w:rsidRPr="00955458" w:rsidRDefault="00955458"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00435C82">
          <w:rPr>
            <w:rFonts w:asciiTheme="minorHAnsi" w:hAnsiTheme="minorHAnsi"/>
            <w:u w:val="single"/>
          </w:rPr>
          <w:t xml:space="preserve">    </w:t>
        </w:r>
        <w:r w:rsidRPr="00955458">
          <w:rPr>
            <w:rFonts w:asciiTheme="minorHAnsi" w:hAnsiTheme="minorHAnsi"/>
            <w:u w:val="single"/>
          </w:rPr>
          <w:tab/>
        </w:r>
        <w:r w:rsidR="00184676"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00184676" w:rsidRPr="00955458">
          <w:rPr>
            <w:rFonts w:asciiTheme="minorHAnsi" w:hAnsiTheme="minorHAnsi"/>
            <w:u w:val="single"/>
          </w:rPr>
          <w:fldChar w:fldCharType="separate"/>
        </w:r>
        <w:r w:rsidR="000340C3">
          <w:rPr>
            <w:rFonts w:asciiTheme="minorHAnsi" w:hAnsiTheme="minorHAnsi"/>
            <w:noProof/>
            <w:u w:val="single"/>
          </w:rPr>
          <w:t>5</w:t>
        </w:r>
        <w:r w:rsidR="00184676" w:rsidRPr="00955458">
          <w:rPr>
            <w:rFonts w:asciiTheme="minorHAnsi" w:hAnsiTheme="minorHAnsi"/>
            <w:u w:val="single"/>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955458" w:rsidRPr="00955458" w:rsidRDefault="00955458"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00184676"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00184676" w:rsidRPr="00955458">
          <w:rPr>
            <w:rFonts w:asciiTheme="minorHAnsi" w:hAnsiTheme="minorHAnsi"/>
            <w:u w:val="single"/>
          </w:rPr>
          <w:fldChar w:fldCharType="separate"/>
        </w:r>
        <w:r w:rsidR="000340C3">
          <w:rPr>
            <w:rFonts w:asciiTheme="minorHAnsi" w:hAnsiTheme="minorHAnsi"/>
            <w:noProof/>
            <w:u w:val="single"/>
          </w:rPr>
          <w:t>2</w:t>
        </w:r>
        <w:r w:rsidR="00184676" w:rsidRPr="00955458">
          <w:rPr>
            <w:rFonts w:asciiTheme="minorHAnsi" w:hAnsiTheme="minorHAnsi"/>
            <w:u w:val="single"/>
          </w:rPr>
          <w:fldChar w:fldCharType="end"/>
        </w:r>
      </w:p>
    </w:sdtContent>
  </w:sdt>
  <w:p w:rsidR="00576E0C" w:rsidRPr="007D59EC" w:rsidRDefault="00576E0C" w:rsidP="007D59EC">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601C8D"/>
    <w:multiLevelType w:val="hybridMultilevel"/>
    <w:tmpl w:val="676C3AEE"/>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82036B"/>
    <w:multiLevelType w:val="singleLevel"/>
    <w:tmpl w:val="261EAD7A"/>
    <w:lvl w:ilvl="0">
      <w:start w:val="1"/>
      <w:numFmt w:val="decimal"/>
      <w:lvlText w:val="%1."/>
      <w:lvlJc w:val="left"/>
      <w:pPr>
        <w:ind w:left="360" w:hanging="360"/>
      </w:pPr>
      <w:rPr>
        <w:rFonts w:hint="default"/>
      </w:rPr>
    </w:lvl>
  </w:abstractNum>
  <w:abstractNum w:abstractNumId="19">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8"/>
  </w:num>
  <w:num w:numId="3">
    <w:abstractNumId w:val="12"/>
  </w:num>
  <w:num w:numId="4">
    <w:abstractNumId w:val="24"/>
  </w:num>
  <w:num w:numId="5">
    <w:abstractNumId w:val="31"/>
  </w:num>
  <w:num w:numId="6">
    <w:abstractNumId w:val="3"/>
  </w:num>
  <w:num w:numId="7">
    <w:abstractNumId w:val="2"/>
  </w:num>
  <w:num w:numId="8">
    <w:abstractNumId w:val="20"/>
  </w:num>
  <w:num w:numId="9">
    <w:abstractNumId w:val="25"/>
  </w:num>
  <w:num w:numId="10">
    <w:abstractNumId w:val="4"/>
  </w:num>
  <w:num w:numId="11">
    <w:abstractNumId w:val="15"/>
  </w:num>
  <w:num w:numId="12">
    <w:abstractNumId w:val="0"/>
  </w:num>
  <w:num w:numId="13">
    <w:abstractNumId w:val="9"/>
  </w:num>
  <w:num w:numId="14">
    <w:abstractNumId w:val="21"/>
  </w:num>
  <w:num w:numId="15">
    <w:abstractNumId w:val="7"/>
  </w:num>
  <w:num w:numId="16">
    <w:abstractNumId w:val="11"/>
  </w:num>
  <w:num w:numId="17">
    <w:abstractNumId w:val="16"/>
  </w:num>
  <w:num w:numId="18">
    <w:abstractNumId w:val="19"/>
  </w:num>
  <w:num w:numId="19">
    <w:abstractNumId w:val="22"/>
  </w:num>
  <w:num w:numId="20">
    <w:abstractNumId w:val="26"/>
  </w:num>
  <w:num w:numId="21">
    <w:abstractNumId w:val="13"/>
  </w:num>
  <w:num w:numId="22">
    <w:abstractNumId w:val="27"/>
  </w:num>
  <w:num w:numId="23">
    <w:abstractNumId w:val="30"/>
  </w:num>
  <w:num w:numId="24">
    <w:abstractNumId w:val="10"/>
  </w:num>
  <w:num w:numId="25">
    <w:abstractNumId w:val="29"/>
  </w:num>
  <w:num w:numId="26">
    <w:abstractNumId w:val="5"/>
  </w:num>
  <w:num w:numId="27">
    <w:abstractNumId w:val="18"/>
  </w:num>
  <w:num w:numId="28">
    <w:abstractNumId w:val="8"/>
  </w:num>
  <w:num w:numId="29">
    <w:abstractNumId w:val="23"/>
  </w:num>
  <w:num w:numId="30">
    <w:abstractNumId w:val="6"/>
  </w:num>
  <w:num w:numId="31">
    <w:abstractNumId w:val="17"/>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549DF"/>
    <w:rsid w:val="0000365C"/>
    <w:rsid w:val="00005BB1"/>
    <w:rsid w:val="00020891"/>
    <w:rsid w:val="00024279"/>
    <w:rsid w:val="000340C3"/>
    <w:rsid w:val="0004491B"/>
    <w:rsid w:val="00076A51"/>
    <w:rsid w:val="000A2489"/>
    <w:rsid w:val="000D2D36"/>
    <w:rsid w:val="000F3886"/>
    <w:rsid w:val="00106A65"/>
    <w:rsid w:val="00121AEA"/>
    <w:rsid w:val="0013201F"/>
    <w:rsid w:val="001428EB"/>
    <w:rsid w:val="00145A82"/>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D0240"/>
    <w:rsid w:val="002D0F95"/>
    <w:rsid w:val="002D240A"/>
    <w:rsid w:val="002D5A90"/>
    <w:rsid w:val="002F520E"/>
    <w:rsid w:val="00322070"/>
    <w:rsid w:val="003807D9"/>
    <w:rsid w:val="003932F6"/>
    <w:rsid w:val="003A0238"/>
    <w:rsid w:val="003A3889"/>
    <w:rsid w:val="003D0B70"/>
    <w:rsid w:val="003D5562"/>
    <w:rsid w:val="004017F4"/>
    <w:rsid w:val="004217D4"/>
    <w:rsid w:val="00435C82"/>
    <w:rsid w:val="00441ECC"/>
    <w:rsid w:val="00445A7D"/>
    <w:rsid w:val="00455859"/>
    <w:rsid w:val="0047369D"/>
    <w:rsid w:val="00497B5F"/>
    <w:rsid w:val="004A231B"/>
    <w:rsid w:val="004E13E6"/>
    <w:rsid w:val="004E298B"/>
    <w:rsid w:val="005206DA"/>
    <w:rsid w:val="00532940"/>
    <w:rsid w:val="00533537"/>
    <w:rsid w:val="005419DB"/>
    <w:rsid w:val="005549DF"/>
    <w:rsid w:val="0056705E"/>
    <w:rsid w:val="005718A7"/>
    <w:rsid w:val="00573D2A"/>
    <w:rsid w:val="00576E0C"/>
    <w:rsid w:val="005A28BC"/>
    <w:rsid w:val="005C10A6"/>
    <w:rsid w:val="005E6D04"/>
    <w:rsid w:val="00613807"/>
    <w:rsid w:val="00624609"/>
    <w:rsid w:val="00626C24"/>
    <w:rsid w:val="00632F60"/>
    <w:rsid w:val="006536BF"/>
    <w:rsid w:val="00656277"/>
    <w:rsid w:val="00664FA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A0698"/>
    <w:rsid w:val="007D59EC"/>
    <w:rsid w:val="007E6621"/>
    <w:rsid w:val="007F0A33"/>
    <w:rsid w:val="007F132C"/>
    <w:rsid w:val="007F73A4"/>
    <w:rsid w:val="00807801"/>
    <w:rsid w:val="00862A20"/>
    <w:rsid w:val="00865883"/>
    <w:rsid w:val="00867048"/>
    <w:rsid w:val="008A370E"/>
    <w:rsid w:val="008D147F"/>
    <w:rsid w:val="008D47F5"/>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9176F"/>
    <w:rsid w:val="00A97B10"/>
    <w:rsid w:val="00AA5966"/>
    <w:rsid w:val="00AB5277"/>
    <w:rsid w:val="00AB733D"/>
    <w:rsid w:val="00AC5756"/>
    <w:rsid w:val="00AC579E"/>
    <w:rsid w:val="00AD7515"/>
    <w:rsid w:val="00B43179"/>
    <w:rsid w:val="00B50404"/>
    <w:rsid w:val="00B57B2E"/>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62536"/>
    <w:rsid w:val="00D66EC6"/>
    <w:rsid w:val="00D713F5"/>
    <w:rsid w:val="00D820B7"/>
    <w:rsid w:val="00D95AF1"/>
    <w:rsid w:val="00DB6691"/>
    <w:rsid w:val="00DC1839"/>
    <w:rsid w:val="00DD0DF4"/>
    <w:rsid w:val="00DD272E"/>
    <w:rsid w:val="00E25868"/>
    <w:rsid w:val="00E550C2"/>
    <w:rsid w:val="00E8152E"/>
    <w:rsid w:val="00E86FF6"/>
    <w:rsid w:val="00EB7359"/>
    <w:rsid w:val="00EE5BA8"/>
    <w:rsid w:val="00EE6690"/>
    <w:rsid w:val="00EE6E49"/>
    <w:rsid w:val="00EF193C"/>
    <w:rsid w:val="00EF4EC9"/>
    <w:rsid w:val="00EF5B81"/>
    <w:rsid w:val="00F0236B"/>
    <w:rsid w:val="00F04618"/>
    <w:rsid w:val="00F430A9"/>
    <w:rsid w:val="00F514BD"/>
    <w:rsid w:val="00F5605F"/>
    <w:rsid w:val="00F6603E"/>
    <w:rsid w:val="00F91DC7"/>
    <w:rsid w:val="00FB00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C0617-45A7-4C40-A7DE-777A38AFDCB8}"/>
</file>

<file path=customXml/itemProps2.xml><?xml version="1.0" encoding="utf-8"?>
<ds:datastoreItem xmlns:ds="http://schemas.openxmlformats.org/officeDocument/2006/customXml" ds:itemID="{D7922A9D-A34E-4C88-B044-67AC35ABF2B7}"/>
</file>

<file path=customXml/itemProps3.xml><?xml version="1.0" encoding="utf-8"?>
<ds:datastoreItem xmlns:ds="http://schemas.openxmlformats.org/officeDocument/2006/customXml" ds:itemID="{D5D72DF8-9167-452D-9DA3-A75521D8ACE8}"/>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256</TotalTime>
  <Pages>5</Pages>
  <Words>1269</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gguidocci</cp:lastModifiedBy>
  <cp:revision>29</cp:revision>
  <cp:lastPrinted>2011-06-14T19:16:00Z</cp:lastPrinted>
  <dcterms:created xsi:type="dcterms:W3CDTF">2011-06-01T16:14:00Z</dcterms:created>
  <dcterms:modified xsi:type="dcterms:W3CDTF">2011-06-14T19:16:00Z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10730000</vt:r8>
  </property>
</Properties>
</file>